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4" w:rsidRDefault="00A50C34" w:rsidP="00A50C34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Аннотации к рабочим программам педагогов</w:t>
      </w:r>
    </w:p>
    <w:p w:rsidR="00A50C34" w:rsidRDefault="00A50C34" w:rsidP="00A50C34">
      <w:pPr>
        <w:jc w:val="both"/>
      </w:pPr>
    </w:p>
    <w:p w:rsidR="00A50C34" w:rsidRDefault="00A50C34" w:rsidP="00A50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Рабочие программы разработаны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</w:t>
      </w:r>
      <w:r w:rsidR="00313A5C">
        <w:rPr>
          <w:rFonts w:ascii="Times New Roman" w:hAnsi="Times New Roman"/>
          <w:sz w:val="28"/>
          <w:szCs w:val="28"/>
        </w:rPr>
        <w:t>ельной программы МДОУ Мухоудеровский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детский сад Алексеевского района  Белгородской области</w:t>
      </w:r>
    </w:p>
    <w:p w:rsidR="00A50C34" w:rsidRDefault="00A50C34" w:rsidP="00A50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Педагога-психолога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C34" w:rsidRDefault="00A50C34" w:rsidP="00A50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определяет содержание и структуру деятельности педагога - психолога по направлениям: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психодиагностика, психологическое консультирование и поддержка деятельности ДОУ в работе с детьми от 3 до 7 лет, родителями воспитанников и педагогами ДОУ. 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нарушений развития детей. Содержание рабочей программы реализуется с учетом возрастных особенностей дошкольников и спецификой ДОУ. Целью программы является определение основных направлений развития физических, интеллектуальных и личностных качеств воспитанников, предпосылок учебной деятельности, обеспечивающих социальную успешность, сохранение и укрепление здоровья детей, коррекцию недостатков в их психическом развитии.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предполагается через реализацию задач: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предупреждать возникновение проблем развития ребенка;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оказывать содействие ребенку в решении актуальных задач развития, обучения и социализации;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повышать психолого-педагогическую компетентность родителей воспитанников и педагогов.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рабочей программы отражает все направления деятельности педагога-психолога: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психологическая диагностика;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психологическое просвещение;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развивающая работа;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психологическое консультирование.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программе анализируются возрастные особенности дошкольников, содержится комплексно-тематическое планирование, описываются планируемые результаты, определяется информационно-техническое и методическое сопровождение.</w:t>
      </w:r>
    </w:p>
    <w:p w:rsidR="00A50C34" w:rsidRDefault="00A50C34" w:rsidP="00A50C3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Инструктора по физической культуре</w:t>
      </w:r>
    </w:p>
    <w:p w:rsidR="00A50C34" w:rsidRDefault="00A50C34" w:rsidP="00A50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достижения цели является реализация следующих задач: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формирование у детей потребности в двигательной активности и физическом самосовершенствовании;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развитие интереса к спорту;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формирование навыков плавания, умения владеть своим телом в непривычной среде;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формирование навыков личной гигиены, бережного отношения к своему здоровью;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содействие оздоровлению и закаливанию детей, обеспечение всесторонней физической подготовки.</w:t>
      </w:r>
    </w:p>
    <w:p w:rsidR="00A50C34" w:rsidRDefault="00A50C34" w:rsidP="00A50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2 разновозрастные группы, диагностические критерии, методическое и материально-техническое обеспечение. </w:t>
      </w:r>
    </w:p>
    <w:p w:rsidR="00A50C34" w:rsidRDefault="00A50C34" w:rsidP="00A50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C34" w:rsidRDefault="00A50C34" w:rsidP="00A50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музыкального руководителя направлена на формирование основ музыкальной культуры детей дошкольного возраста. Достижение этой цели осуществляется в процессе реализации задач:</w:t>
      </w:r>
    </w:p>
    <w:p w:rsidR="00A50C34" w:rsidRDefault="00A50C34" w:rsidP="00A5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обогатить слуховой опыт детей в процессе их знакомства с основными жанрами, стилями и направлениями в музыке; </w:t>
      </w:r>
    </w:p>
    <w:p w:rsidR="00A50C34" w:rsidRDefault="00A50C34" w:rsidP="00A5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расширить представления детей о творчестве отечественных и зарубежных композиторов; </w:t>
      </w:r>
    </w:p>
    <w:p w:rsidR="00A50C34" w:rsidRDefault="00A50C34" w:rsidP="00A5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обучать детей различным способам познания музыки на основе анализа, сравнения, сопоставления;</w:t>
      </w:r>
    </w:p>
    <w:p w:rsidR="00A50C34" w:rsidRDefault="00A50C34" w:rsidP="00A5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развивать умения творческой интерпретации; развивать способности ориентироваться в пространстве, передавать в пластике музыкальный образ;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развивать умение чистого интонирования в сольном и хоровом пении;</w:t>
      </w:r>
    </w:p>
    <w:p w:rsidR="00A50C34" w:rsidRDefault="00A50C34" w:rsidP="00A5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формировать у детей отношение к звуку, слову, жесту, движению как к игровому материалу, создающему фундамент для творчества;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стимулировать самостоятельную деятельность детей по сочинению танцев, игр, оркестровок;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прививать интерес к русским народным традициям, обрядам, праздникам. Программа разработана на основе принципа комплексно-тематического планирования музыкальной деятельности, содержит перспективный план, составленный с учетом возрастных особенностей, определяет планируемые результаты. </w:t>
      </w:r>
    </w:p>
    <w:p w:rsidR="00A50C34" w:rsidRDefault="00A50C34" w:rsidP="00A50C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96" w:rsidRDefault="001E7F96"/>
    <w:sectPr w:rsidR="001E7F96" w:rsidSect="0087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2A"/>
    <w:rsid w:val="001E7F96"/>
    <w:rsid w:val="00313A5C"/>
    <w:rsid w:val="008747E3"/>
    <w:rsid w:val="00A50C34"/>
    <w:rsid w:val="00D2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>с. Глуховка Детский сад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Работа</cp:lastModifiedBy>
  <cp:revision>5</cp:revision>
  <dcterms:created xsi:type="dcterms:W3CDTF">2016-02-10T10:35:00Z</dcterms:created>
  <dcterms:modified xsi:type="dcterms:W3CDTF">2022-03-29T08:34:00Z</dcterms:modified>
</cp:coreProperties>
</file>